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1237" w14:textId="77777777" w:rsidR="00F83350" w:rsidRDefault="00F83350" w:rsidP="00F83350">
      <w:pPr>
        <w:rPr>
          <w:rFonts w:cs="Arial"/>
        </w:rPr>
      </w:pPr>
      <w:r>
        <w:rPr>
          <w:noProof/>
          <w:lang w:eastAsia="da-DK"/>
        </w:rPr>
        <w:drawing>
          <wp:anchor distT="0" distB="0" distL="114300" distR="114300" simplePos="0" relativeHeight="251659264" behindDoc="0" locked="0" layoutInCell="1" allowOverlap="1" wp14:anchorId="229372CC" wp14:editId="0DA7D37B">
            <wp:simplePos x="0" y="0"/>
            <wp:positionH relativeFrom="column">
              <wp:posOffset>3744595</wp:posOffset>
            </wp:positionH>
            <wp:positionV relativeFrom="paragraph">
              <wp:posOffset>-683895</wp:posOffset>
            </wp:positionV>
            <wp:extent cx="2508250" cy="742950"/>
            <wp:effectExtent l="0" t="0" r="6350" b="0"/>
            <wp:wrapNone/>
            <wp:docPr id="1" name="Billede 1" descr="Skjold_navn_lille_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Skjold_navn_lille_4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p w14:paraId="6A88959B" w14:textId="77777777" w:rsidR="00F83350" w:rsidRDefault="00F83350" w:rsidP="00F83350"/>
    <w:p w14:paraId="14E03C0B" w14:textId="77777777" w:rsidR="00F83350" w:rsidRDefault="00F83350" w:rsidP="00F83350"/>
    <w:p w14:paraId="796C3893" w14:textId="58F5E781" w:rsidR="00F83350" w:rsidRPr="0021731F" w:rsidRDefault="0021731F" w:rsidP="00F83350">
      <w:pPr>
        <w:jc w:val="center"/>
        <w:rPr>
          <w:b/>
          <w:sz w:val="36"/>
          <w:szCs w:val="36"/>
          <w:u w:val="single"/>
        </w:rPr>
      </w:pPr>
      <w:r w:rsidRPr="0021731F">
        <w:rPr>
          <w:b/>
          <w:sz w:val="36"/>
          <w:szCs w:val="36"/>
          <w:u w:val="single"/>
        </w:rPr>
        <w:t>HAVNERÅDSMØDE</w:t>
      </w:r>
    </w:p>
    <w:p w14:paraId="21C5F847" w14:textId="0AA996B6" w:rsidR="00957943" w:rsidRDefault="00957943" w:rsidP="00F83350">
      <w:pPr>
        <w:jc w:val="center"/>
      </w:pPr>
      <w:r>
        <w:rPr>
          <w:b/>
          <w:sz w:val="28"/>
          <w:szCs w:val="28"/>
        </w:rPr>
        <w:t xml:space="preserve">10. oktober </w:t>
      </w:r>
      <w:r w:rsidR="0021731F" w:rsidRPr="0021731F">
        <w:rPr>
          <w:b/>
          <w:sz w:val="28"/>
          <w:szCs w:val="28"/>
        </w:rPr>
        <w:t>2023 kl. 17:00-19:30</w:t>
      </w:r>
      <w:r w:rsidR="00F83350">
        <w:br/>
      </w:r>
      <w:r>
        <w:rPr>
          <w:b/>
        </w:rPr>
        <w:t>PRÆSTØ SEJLKLUB - DAMBÆKS HAVEHUS</w:t>
      </w:r>
      <w:r w:rsidR="00B8329A">
        <w:rPr>
          <w:b/>
        </w:rPr>
        <w:br/>
        <w:t>FJORDSTIEN 1, 4720 PRÆSTØ</w:t>
      </w:r>
    </w:p>
    <w:p w14:paraId="0A52428B" w14:textId="0A90F7DF" w:rsidR="00F83350" w:rsidRPr="0021731F" w:rsidRDefault="00B97EF3" w:rsidP="00F83350">
      <w:pPr>
        <w:jc w:val="center"/>
        <w:rPr>
          <w:b/>
          <w:sz w:val="36"/>
          <w:szCs w:val="36"/>
        </w:rPr>
      </w:pPr>
      <w:r>
        <w:rPr>
          <w:b/>
          <w:sz w:val="36"/>
          <w:szCs w:val="36"/>
        </w:rPr>
        <w:t>REFERAT</w:t>
      </w:r>
    </w:p>
    <w:p w14:paraId="24AC3123" w14:textId="1FD49876" w:rsidR="00957943" w:rsidRPr="00957943" w:rsidRDefault="00957943" w:rsidP="00957943">
      <w:pPr>
        <w:pStyle w:val="xxxmsonormal"/>
        <w:rPr>
          <w:rFonts w:eastAsia="Times New Roman"/>
          <w:sz w:val="24"/>
          <w:szCs w:val="24"/>
        </w:rPr>
      </w:pPr>
      <w:r w:rsidRPr="00957943">
        <w:rPr>
          <w:rFonts w:eastAsia="Times New Roman"/>
          <w:sz w:val="24"/>
          <w:szCs w:val="24"/>
        </w:rPr>
        <w:t xml:space="preserve">Deltagere: </w:t>
      </w:r>
      <w:r w:rsidRPr="00957943">
        <w:rPr>
          <w:rFonts w:eastAsia="Times New Roman"/>
          <w:sz w:val="24"/>
          <w:szCs w:val="24"/>
        </w:rPr>
        <w:br/>
      </w:r>
      <w:r w:rsidR="00066D9A">
        <w:rPr>
          <w:rFonts w:eastAsia="Times New Roman"/>
          <w:sz w:val="24"/>
          <w:szCs w:val="24"/>
        </w:rPr>
        <w:t>Anders J Andersen, Ronni Lykkehus, Simon Zachodnik, Rasmus Evind, Keld Larsen (Klintholm), Henrik Petersen (Stege), Thor Simony (Hårbølle), Line Willum (Bogø), Jørgen Rasmussen (Kalvehave), Niels Mikkelsen (Vordingborg Nordhavn), Kirsten Guntofte (Masnedsund).</w:t>
      </w:r>
      <w:r w:rsidR="00066D9A">
        <w:rPr>
          <w:rFonts w:eastAsia="Times New Roman"/>
          <w:sz w:val="24"/>
          <w:szCs w:val="24"/>
        </w:rPr>
        <w:br/>
        <w:t>Vordingborg Kommune, Anja Valhøj, Betina Nymand, Simon Lohse.</w:t>
      </w:r>
      <w:r w:rsidR="00066D9A">
        <w:rPr>
          <w:rFonts w:eastAsia="Times New Roman"/>
          <w:sz w:val="24"/>
          <w:szCs w:val="24"/>
        </w:rPr>
        <w:br/>
      </w:r>
      <w:r w:rsidRPr="00957943">
        <w:rPr>
          <w:rFonts w:eastAsia="Times New Roman"/>
          <w:sz w:val="24"/>
          <w:szCs w:val="24"/>
        </w:rPr>
        <w:t xml:space="preserve"> </w:t>
      </w:r>
    </w:p>
    <w:p w14:paraId="10CF8679" w14:textId="6E62F53A" w:rsidR="00F83350" w:rsidRPr="00593972" w:rsidRDefault="00957943" w:rsidP="00A93B04">
      <w:pPr>
        <w:pStyle w:val="xxxmsonormal"/>
        <w:rPr>
          <w:b/>
        </w:rPr>
      </w:pPr>
      <w:r w:rsidRPr="00593972">
        <w:rPr>
          <w:rFonts w:eastAsia="Times New Roman"/>
          <w:sz w:val="24"/>
          <w:szCs w:val="24"/>
        </w:rPr>
        <w:t>Afbud:</w:t>
      </w:r>
      <w:r w:rsidR="00B97EF3" w:rsidRPr="00593972">
        <w:rPr>
          <w:rFonts w:eastAsia="Times New Roman"/>
          <w:sz w:val="24"/>
          <w:szCs w:val="24"/>
        </w:rPr>
        <w:br/>
        <w:t>Thor Simony</w:t>
      </w:r>
      <w:r w:rsidR="00593972" w:rsidRPr="00593972">
        <w:rPr>
          <w:rFonts w:eastAsia="Times New Roman"/>
          <w:sz w:val="24"/>
          <w:szCs w:val="24"/>
        </w:rPr>
        <w:t>, Ronni Lykke</w:t>
      </w:r>
      <w:r w:rsidR="00593972">
        <w:rPr>
          <w:rFonts w:eastAsia="Times New Roman"/>
          <w:sz w:val="24"/>
          <w:szCs w:val="24"/>
        </w:rPr>
        <w:t>hus</w:t>
      </w:r>
      <w:r w:rsidR="008654EC">
        <w:rPr>
          <w:rFonts w:eastAsia="Times New Roman"/>
          <w:sz w:val="24"/>
          <w:szCs w:val="24"/>
        </w:rPr>
        <w:t>.</w:t>
      </w:r>
    </w:p>
    <w:p w14:paraId="04667760" w14:textId="77777777" w:rsidR="00F83350" w:rsidRPr="00593972" w:rsidRDefault="00F83350" w:rsidP="007B4370">
      <w:pPr>
        <w:rPr>
          <w:b/>
        </w:rPr>
      </w:pPr>
    </w:p>
    <w:p w14:paraId="4F681781" w14:textId="79333F7A" w:rsidR="00957943" w:rsidRDefault="00957943" w:rsidP="00957943">
      <w:pPr>
        <w:pStyle w:val="xxxmsolistparagraph"/>
        <w:numPr>
          <w:ilvl w:val="0"/>
          <w:numId w:val="12"/>
        </w:numPr>
        <w:rPr>
          <w:rFonts w:eastAsia="Times New Roman"/>
        </w:rPr>
      </w:pPr>
      <w:r>
        <w:rPr>
          <w:rFonts w:eastAsia="Times New Roman"/>
          <w:b/>
          <w:bCs/>
          <w:sz w:val="24"/>
          <w:szCs w:val="24"/>
        </w:rPr>
        <w:t>Velkommen / Anders</w:t>
      </w:r>
      <w:r w:rsidR="00F657E4">
        <w:rPr>
          <w:rFonts w:eastAsia="Times New Roman"/>
          <w:b/>
          <w:bCs/>
          <w:sz w:val="24"/>
          <w:szCs w:val="24"/>
        </w:rPr>
        <w:br/>
      </w:r>
      <w:r w:rsidR="00F657E4">
        <w:rPr>
          <w:rFonts w:eastAsia="Times New Roman"/>
          <w:i/>
          <w:iCs/>
          <w:sz w:val="24"/>
          <w:szCs w:val="24"/>
        </w:rPr>
        <w:t>-Anders Andersen bød velkomme</w:t>
      </w:r>
      <w:r w:rsidR="00C15DAA">
        <w:rPr>
          <w:rFonts w:eastAsia="Times New Roman"/>
          <w:i/>
          <w:iCs/>
          <w:sz w:val="24"/>
          <w:szCs w:val="24"/>
        </w:rPr>
        <w:t xml:space="preserve">n og informerede om, at næstformanden fremadrettet deltager i forberedelsesmøde til Havnerådsmødet. Fremadrettet vil referat udarbejdes og godkendes under mødet. </w:t>
      </w:r>
    </w:p>
    <w:p w14:paraId="675A8D72" w14:textId="502A10E0" w:rsidR="00957943" w:rsidRDefault="00957943" w:rsidP="00957943">
      <w:pPr>
        <w:pStyle w:val="xxxmsonormal"/>
        <w:ind w:left="60"/>
      </w:pPr>
    </w:p>
    <w:p w14:paraId="7E43F6DB" w14:textId="379255DB" w:rsidR="00312BB4" w:rsidRPr="008654EC" w:rsidRDefault="00957943" w:rsidP="00BB5A5B">
      <w:pPr>
        <w:pStyle w:val="xxxmsolistparagraph"/>
        <w:numPr>
          <w:ilvl w:val="0"/>
          <w:numId w:val="12"/>
        </w:numPr>
        <w:spacing w:after="240"/>
        <w:rPr>
          <w:rFonts w:eastAsia="Times New Roman"/>
        </w:rPr>
      </w:pPr>
      <w:r w:rsidRPr="008654EC">
        <w:rPr>
          <w:rFonts w:eastAsia="Times New Roman"/>
          <w:b/>
          <w:bCs/>
          <w:sz w:val="24"/>
          <w:szCs w:val="24"/>
        </w:rPr>
        <w:t>Sæson 2023 / Havneteam</w:t>
      </w:r>
      <w:r w:rsidRPr="008654EC">
        <w:rPr>
          <w:rFonts w:eastAsia="Times New Roman"/>
          <w:sz w:val="24"/>
          <w:szCs w:val="24"/>
        </w:rPr>
        <w:br/>
        <w:t>Havneteamet giver en orientering om sæsontal for de otte lystbådehavne. Hvordan er det gået med sejlere, autocampister, events m.m.</w:t>
      </w:r>
      <w:r w:rsidRPr="008654EC">
        <w:rPr>
          <w:rFonts w:eastAsia="Times New Roman"/>
          <w:sz w:val="24"/>
          <w:szCs w:val="24"/>
        </w:rPr>
        <w:br/>
        <w:t xml:space="preserve">På trods af vejret i sommeren 2023, så ser sæsonens tal ved udsendelse af dagsorden fornuftige ud. Sæsontal forventes at blive uploadet, hvor dagsorden forefindes inden mødet afholdes. </w:t>
      </w:r>
      <w:r w:rsidR="00F657E4" w:rsidRPr="008654EC">
        <w:rPr>
          <w:rFonts w:eastAsia="Times New Roman"/>
          <w:sz w:val="24"/>
          <w:szCs w:val="24"/>
        </w:rPr>
        <w:br/>
      </w:r>
      <w:r w:rsidR="00F657E4" w:rsidRPr="008654EC">
        <w:rPr>
          <w:rFonts w:eastAsia="Times New Roman"/>
          <w:i/>
          <w:iCs/>
          <w:sz w:val="24"/>
          <w:szCs w:val="24"/>
        </w:rPr>
        <w:t>-Sæsonens tal blev gennemgået. Samlet ligger havnene 3 % under sidste års tal, som tilskrives vejret.</w:t>
      </w:r>
      <w:r w:rsidR="00C15DAA" w:rsidRPr="008654EC">
        <w:rPr>
          <w:rFonts w:eastAsia="Times New Roman"/>
          <w:i/>
          <w:iCs/>
          <w:sz w:val="24"/>
          <w:szCs w:val="24"/>
        </w:rPr>
        <w:t xml:space="preserve"> Rabatordningen tilskrives, at sæsontallene næsten overholdes. Der er 3000 der har anvendt rabatordningen.</w:t>
      </w:r>
      <w:r w:rsidR="00F657E4" w:rsidRPr="008654EC">
        <w:rPr>
          <w:rFonts w:eastAsia="Times New Roman"/>
          <w:i/>
          <w:iCs/>
          <w:sz w:val="24"/>
          <w:szCs w:val="24"/>
        </w:rPr>
        <w:t xml:space="preserve"> </w:t>
      </w:r>
      <w:r w:rsidR="00C15DAA" w:rsidRPr="008654EC">
        <w:rPr>
          <w:rFonts w:eastAsia="Times New Roman"/>
          <w:i/>
          <w:iCs/>
          <w:sz w:val="24"/>
          <w:szCs w:val="24"/>
        </w:rPr>
        <w:t xml:space="preserve">Autocampertallene er stagneret, som der kan være forskellige årsager til. Prisen for en autocamperplads nedsættes i 2024 til 220 kr. </w:t>
      </w:r>
      <w:r w:rsidR="00192A14" w:rsidRPr="008654EC">
        <w:rPr>
          <w:rFonts w:eastAsia="Times New Roman"/>
          <w:i/>
          <w:iCs/>
          <w:sz w:val="24"/>
          <w:szCs w:val="24"/>
        </w:rPr>
        <w:br/>
        <w:t>Der arbejdes aktivt med udvikling af autocampersegmentet.</w:t>
      </w:r>
    </w:p>
    <w:p w14:paraId="7006EC98" w14:textId="00BB2A00" w:rsidR="00AC50EF" w:rsidRPr="00AC50EF" w:rsidRDefault="00957943" w:rsidP="00AC50EF">
      <w:pPr>
        <w:pStyle w:val="xxxmsolistparagraph"/>
        <w:numPr>
          <w:ilvl w:val="0"/>
          <w:numId w:val="12"/>
        </w:numPr>
        <w:spacing w:after="240"/>
        <w:rPr>
          <w:rFonts w:eastAsia="Times New Roman"/>
        </w:rPr>
      </w:pPr>
      <w:r>
        <w:rPr>
          <w:rFonts w:eastAsia="Times New Roman"/>
          <w:b/>
          <w:bCs/>
          <w:sz w:val="24"/>
          <w:szCs w:val="24"/>
        </w:rPr>
        <w:t>Økonomi / Anders og Havneteam</w:t>
      </w:r>
      <w:r>
        <w:rPr>
          <w:rFonts w:eastAsia="Times New Roman"/>
          <w:sz w:val="24"/>
          <w:szCs w:val="24"/>
        </w:rPr>
        <w:br/>
        <w:t>Der gives en status på den aktuelle økonomiske situation i Vordingborg Kommune og på havneområdet.</w:t>
      </w:r>
      <w:r w:rsidR="00AC50EF">
        <w:rPr>
          <w:rFonts w:eastAsia="Times New Roman"/>
        </w:rPr>
        <w:br/>
        <w:t>-</w:t>
      </w:r>
      <w:r w:rsidR="00AC50EF">
        <w:rPr>
          <w:rFonts w:eastAsia="Times New Roman"/>
          <w:i/>
          <w:iCs/>
        </w:rPr>
        <w:t xml:space="preserve"> </w:t>
      </w:r>
      <w:r w:rsidR="00362FDE">
        <w:rPr>
          <w:rFonts w:eastAsia="Times New Roman"/>
          <w:i/>
          <w:iCs/>
        </w:rPr>
        <w:t>I</w:t>
      </w:r>
      <w:r w:rsidR="00AC50EF">
        <w:rPr>
          <w:rFonts w:eastAsia="Times New Roman"/>
          <w:i/>
          <w:iCs/>
        </w:rPr>
        <w:t>ndkøbs- og ansættelsesstoppet har haft effekt</w:t>
      </w:r>
      <w:r w:rsidR="00312BB4">
        <w:rPr>
          <w:rFonts w:eastAsia="Times New Roman"/>
          <w:i/>
          <w:iCs/>
        </w:rPr>
        <w:t xml:space="preserve"> og for nuværende</w:t>
      </w:r>
      <w:r w:rsidR="00D22690">
        <w:rPr>
          <w:rFonts w:eastAsia="Times New Roman"/>
          <w:i/>
          <w:iCs/>
        </w:rPr>
        <w:t xml:space="preserve"> forventes det, </w:t>
      </w:r>
      <w:r w:rsidR="00312BB4">
        <w:rPr>
          <w:rFonts w:eastAsia="Times New Roman"/>
          <w:i/>
          <w:iCs/>
        </w:rPr>
        <w:t xml:space="preserve">at </w:t>
      </w:r>
      <w:r w:rsidR="00D22690">
        <w:rPr>
          <w:rFonts w:eastAsia="Times New Roman"/>
          <w:i/>
          <w:iCs/>
        </w:rPr>
        <w:t>stoppet</w:t>
      </w:r>
      <w:r w:rsidR="00312BB4">
        <w:rPr>
          <w:rFonts w:eastAsia="Times New Roman"/>
          <w:i/>
          <w:iCs/>
        </w:rPr>
        <w:t xml:space="preserve"> ophæves fra årsskiftet. </w:t>
      </w:r>
      <w:r w:rsidR="00312BB4">
        <w:rPr>
          <w:rFonts w:eastAsia="Times New Roman"/>
          <w:i/>
          <w:iCs/>
        </w:rPr>
        <w:br/>
      </w:r>
      <w:r w:rsidR="00D22690">
        <w:rPr>
          <w:rFonts w:eastAsia="Times New Roman"/>
          <w:i/>
          <w:iCs/>
        </w:rPr>
        <w:t>Økonomi</w:t>
      </w:r>
      <w:r w:rsidR="00312BB4">
        <w:rPr>
          <w:rFonts w:eastAsia="Times New Roman"/>
          <w:i/>
          <w:iCs/>
        </w:rPr>
        <w:t>rapporteri</w:t>
      </w:r>
      <w:r w:rsidR="00D22690">
        <w:rPr>
          <w:rFonts w:eastAsia="Times New Roman"/>
          <w:i/>
          <w:iCs/>
        </w:rPr>
        <w:t>n</w:t>
      </w:r>
      <w:r w:rsidR="00312BB4">
        <w:rPr>
          <w:rFonts w:eastAsia="Times New Roman"/>
          <w:i/>
          <w:iCs/>
        </w:rPr>
        <w:t>g</w:t>
      </w:r>
      <w:r w:rsidR="00D22690">
        <w:rPr>
          <w:rFonts w:eastAsia="Times New Roman"/>
          <w:i/>
          <w:iCs/>
        </w:rPr>
        <w:t>en</w:t>
      </w:r>
      <w:r w:rsidR="00312BB4">
        <w:rPr>
          <w:rFonts w:eastAsia="Times New Roman"/>
          <w:i/>
          <w:iCs/>
        </w:rPr>
        <w:t xml:space="preserve"> viser</w:t>
      </w:r>
      <w:r w:rsidR="00D22690">
        <w:rPr>
          <w:rFonts w:eastAsia="Times New Roman"/>
          <w:i/>
          <w:iCs/>
        </w:rPr>
        <w:t>,</w:t>
      </w:r>
      <w:r w:rsidR="00312BB4">
        <w:rPr>
          <w:rFonts w:eastAsia="Times New Roman"/>
          <w:i/>
          <w:iCs/>
        </w:rPr>
        <w:t xml:space="preserve"> at </w:t>
      </w:r>
      <w:r w:rsidR="00D22690">
        <w:rPr>
          <w:rFonts w:eastAsia="Times New Roman"/>
          <w:i/>
          <w:iCs/>
        </w:rPr>
        <w:t>Vordingborg Kommune</w:t>
      </w:r>
      <w:r w:rsidR="00312BB4">
        <w:rPr>
          <w:rFonts w:eastAsia="Times New Roman"/>
          <w:i/>
          <w:iCs/>
        </w:rPr>
        <w:t xml:space="preserve"> pt kommer i mål med et budget i balance. Havnene afleverer, som det ser ud nu, et </w:t>
      </w:r>
      <w:proofErr w:type="spellStart"/>
      <w:r w:rsidR="00312BB4">
        <w:rPr>
          <w:rFonts w:eastAsia="Times New Roman"/>
          <w:i/>
          <w:iCs/>
        </w:rPr>
        <w:t>mindreforbrug</w:t>
      </w:r>
      <w:proofErr w:type="spellEnd"/>
      <w:r w:rsidR="00312BB4">
        <w:rPr>
          <w:rFonts w:eastAsia="Times New Roman"/>
          <w:i/>
          <w:iCs/>
        </w:rPr>
        <w:t xml:space="preserve"> til kassen på 421.000kr.</w:t>
      </w:r>
      <w:r w:rsidR="00312BB4">
        <w:rPr>
          <w:rFonts w:eastAsia="Times New Roman"/>
          <w:i/>
          <w:iCs/>
        </w:rPr>
        <w:br/>
      </w:r>
      <w:r w:rsidR="00312BB4">
        <w:rPr>
          <w:rFonts w:eastAsia="Times New Roman"/>
          <w:i/>
          <w:iCs/>
        </w:rPr>
        <w:lastRenderedPageBreak/>
        <w:t xml:space="preserve">Indtægten fra hotelskibet, som ikke er anvendt, </w:t>
      </w:r>
      <w:r w:rsidR="00D22690">
        <w:rPr>
          <w:rFonts w:eastAsia="Times New Roman"/>
          <w:i/>
          <w:iCs/>
        </w:rPr>
        <w:t>overføres til den samlede kasse</w:t>
      </w:r>
      <w:r w:rsidR="00312BB4">
        <w:rPr>
          <w:rFonts w:eastAsia="Times New Roman"/>
          <w:i/>
          <w:iCs/>
        </w:rPr>
        <w:t>.</w:t>
      </w:r>
      <w:r w:rsidR="00810A83">
        <w:rPr>
          <w:rFonts w:eastAsia="Times New Roman"/>
          <w:i/>
          <w:iCs/>
        </w:rPr>
        <w:t xml:space="preserve"> Det forventes at kontrakten</w:t>
      </w:r>
      <w:r w:rsidR="008654EC">
        <w:rPr>
          <w:rFonts w:eastAsia="Times New Roman"/>
          <w:i/>
          <w:iCs/>
        </w:rPr>
        <w:t xml:space="preserve"> med hotelskibet</w:t>
      </w:r>
      <w:r w:rsidR="00810A83">
        <w:rPr>
          <w:rFonts w:eastAsia="Times New Roman"/>
          <w:i/>
          <w:iCs/>
        </w:rPr>
        <w:t xml:space="preserve"> forlænges. </w:t>
      </w:r>
      <w:r w:rsidR="00D22690">
        <w:rPr>
          <w:rFonts w:eastAsia="Times New Roman"/>
          <w:i/>
          <w:iCs/>
        </w:rPr>
        <w:br/>
        <w:t xml:space="preserve">Anlægsmidler for 2023 – en million anvendes på projektering. Resterende anvendes på oprensning og asfaltering af mole i Klintholm Havn. Klintholm Havn prioriteres først til oprensning, </w:t>
      </w:r>
      <w:r w:rsidR="00636E6C">
        <w:rPr>
          <w:rFonts w:eastAsia="Times New Roman"/>
          <w:i/>
          <w:iCs/>
        </w:rPr>
        <w:t xml:space="preserve">arbejdet </w:t>
      </w:r>
      <w:r w:rsidR="00D22690">
        <w:rPr>
          <w:rFonts w:eastAsia="Times New Roman"/>
          <w:i/>
          <w:iCs/>
        </w:rPr>
        <w:t>forventes udført i 2023.</w:t>
      </w:r>
      <w:r w:rsidR="00362FDE">
        <w:rPr>
          <w:rFonts w:eastAsia="Times New Roman"/>
          <w:i/>
          <w:iCs/>
        </w:rPr>
        <w:br/>
        <w:t xml:space="preserve">Det samlede budget blev gennemgået på mødet og udsendes sammen med referatet. </w:t>
      </w:r>
    </w:p>
    <w:p w14:paraId="2ACA3641" w14:textId="290C6190" w:rsidR="00957943" w:rsidRDefault="00957943" w:rsidP="00957943">
      <w:pPr>
        <w:pStyle w:val="xxxmsolistparagraph"/>
        <w:numPr>
          <w:ilvl w:val="0"/>
          <w:numId w:val="12"/>
        </w:numPr>
        <w:rPr>
          <w:rFonts w:eastAsia="Times New Roman"/>
        </w:rPr>
      </w:pPr>
      <w:r>
        <w:rPr>
          <w:rFonts w:eastAsia="Times New Roman"/>
          <w:b/>
          <w:bCs/>
          <w:sz w:val="24"/>
          <w:szCs w:val="24"/>
        </w:rPr>
        <w:t>El og El-standere / Havneteam</w:t>
      </w:r>
      <w:r>
        <w:rPr>
          <w:rFonts w:eastAsia="Times New Roman"/>
          <w:b/>
          <w:bCs/>
          <w:sz w:val="24"/>
          <w:szCs w:val="24"/>
        </w:rPr>
        <w:br/>
      </w:r>
      <w:r>
        <w:rPr>
          <w:rFonts w:eastAsia="Times New Roman"/>
          <w:sz w:val="24"/>
          <w:szCs w:val="24"/>
        </w:rPr>
        <w:t xml:space="preserve">Gruppen af sejlere i Havnerådet har ønsket, at der gives en status på el-standere og på økonomien omkring afregning af el og ”opsparing” til nye el-løsninger, hvor indtægter fra el bliver i havnens økonomi, som det er besluttet. På mødet gennemgås status. </w:t>
      </w:r>
      <w:r w:rsidR="00AC50EF">
        <w:rPr>
          <w:rFonts w:eastAsia="Times New Roman"/>
          <w:sz w:val="24"/>
          <w:szCs w:val="24"/>
        </w:rPr>
        <w:br/>
        <w:t>-</w:t>
      </w:r>
      <w:r w:rsidR="00AC50EF">
        <w:rPr>
          <w:rFonts w:eastAsia="Times New Roman"/>
          <w:i/>
          <w:iCs/>
          <w:sz w:val="24"/>
          <w:szCs w:val="24"/>
        </w:rPr>
        <w:t xml:space="preserve"> </w:t>
      </w:r>
      <w:r w:rsidR="00AC50EF" w:rsidRPr="00BF4E03">
        <w:rPr>
          <w:rFonts w:eastAsia="Times New Roman"/>
          <w:i/>
          <w:iCs/>
        </w:rPr>
        <w:t xml:space="preserve">Der kan først gives en endelig status, når alle </w:t>
      </w:r>
      <w:proofErr w:type="spellStart"/>
      <w:r w:rsidR="00AC50EF" w:rsidRPr="00BF4E03">
        <w:rPr>
          <w:rFonts w:eastAsia="Times New Roman"/>
          <w:i/>
          <w:iCs/>
        </w:rPr>
        <w:t>el-kabler</w:t>
      </w:r>
      <w:proofErr w:type="spellEnd"/>
      <w:r w:rsidR="00AC50EF" w:rsidRPr="00BF4E03">
        <w:rPr>
          <w:rFonts w:eastAsia="Times New Roman"/>
          <w:i/>
          <w:iCs/>
        </w:rPr>
        <w:t xml:space="preserve"> er afregnet. Pengene fra salg af el forbliver på havneområdet til indkøb og forbedring af </w:t>
      </w:r>
      <w:proofErr w:type="spellStart"/>
      <w:r w:rsidR="00AC50EF" w:rsidRPr="00BF4E03">
        <w:rPr>
          <w:rFonts w:eastAsia="Times New Roman"/>
          <w:i/>
          <w:iCs/>
        </w:rPr>
        <w:t>el-nettet</w:t>
      </w:r>
      <w:proofErr w:type="spellEnd"/>
      <w:r w:rsidR="00AC50EF" w:rsidRPr="00BF4E03">
        <w:rPr>
          <w:rFonts w:eastAsia="Times New Roman"/>
          <w:i/>
          <w:iCs/>
        </w:rPr>
        <w:t>.</w:t>
      </w:r>
      <w:r w:rsidR="00BF4E03">
        <w:rPr>
          <w:rFonts w:eastAsia="Times New Roman"/>
          <w:i/>
          <w:iCs/>
        </w:rPr>
        <w:t xml:space="preserve"> Der er indkøbt </w:t>
      </w:r>
      <w:proofErr w:type="spellStart"/>
      <w:r w:rsidR="00BF4E03">
        <w:rPr>
          <w:rFonts w:eastAsia="Times New Roman"/>
          <w:i/>
          <w:iCs/>
        </w:rPr>
        <w:t>el-kabler</w:t>
      </w:r>
      <w:proofErr w:type="spellEnd"/>
      <w:r w:rsidR="00BF4E03">
        <w:rPr>
          <w:rFonts w:eastAsia="Times New Roman"/>
          <w:i/>
          <w:iCs/>
        </w:rPr>
        <w:t xml:space="preserve"> for 75.000 kr.</w:t>
      </w:r>
      <w:r w:rsidR="00AC50EF" w:rsidRPr="00BF4E03">
        <w:rPr>
          <w:rFonts w:eastAsia="Times New Roman"/>
          <w:i/>
          <w:iCs/>
        </w:rPr>
        <w:t xml:space="preserve"> Punktet sættes på dagsorden</w:t>
      </w:r>
      <w:r w:rsidR="00BF4E03">
        <w:rPr>
          <w:rFonts w:eastAsia="Times New Roman"/>
          <w:i/>
          <w:iCs/>
        </w:rPr>
        <w:t>en</w:t>
      </w:r>
      <w:r w:rsidR="00AC50EF" w:rsidRPr="00BF4E03">
        <w:rPr>
          <w:rFonts w:eastAsia="Times New Roman"/>
          <w:i/>
          <w:iCs/>
        </w:rPr>
        <w:t xml:space="preserve"> til Havnerådsmødet i januar 2024</w:t>
      </w:r>
      <w:r w:rsidR="00BF4E03">
        <w:rPr>
          <w:rFonts w:eastAsia="Times New Roman"/>
          <w:i/>
          <w:iCs/>
        </w:rPr>
        <w:t xml:space="preserve">, hvor også </w:t>
      </w:r>
      <w:proofErr w:type="spellStart"/>
      <w:r w:rsidR="00BF4E03">
        <w:rPr>
          <w:rFonts w:eastAsia="Times New Roman"/>
          <w:i/>
          <w:iCs/>
        </w:rPr>
        <w:t>kw</w:t>
      </w:r>
      <w:proofErr w:type="spellEnd"/>
      <w:r w:rsidR="00BF4E03">
        <w:rPr>
          <w:rFonts w:eastAsia="Times New Roman"/>
          <w:i/>
          <w:iCs/>
        </w:rPr>
        <w:t xml:space="preserve"> oplyses.</w:t>
      </w:r>
      <w:r w:rsidR="006E6F38">
        <w:rPr>
          <w:rFonts w:eastAsia="Times New Roman"/>
          <w:i/>
          <w:iCs/>
        </w:rPr>
        <w:br/>
        <w:t xml:space="preserve">Havnerådet er enige </w:t>
      </w:r>
      <w:r w:rsidR="00235472">
        <w:rPr>
          <w:rFonts w:eastAsia="Times New Roman"/>
          <w:i/>
          <w:iCs/>
        </w:rPr>
        <w:t>om</w:t>
      </w:r>
      <w:r w:rsidR="006E6F38">
        <w:rPr>
          <w:rFonts w:eastAsia="Times New Roman"/>
          <w:i/>
          <w:iCs/>
        </w:rPr>
        <w:t xml:space="preserve">, at elkabler er en </w:t>
      </w:r>
      <w:r w:rsidR="00235472">
        <w:rPr>
          <w:rFonts w:eastAsia="Times New Roman"/>
          <w:i/>
          <w:iCs/>
        </w:rPr>
        <w:t>rigtig beslutning.</w:t>
      </w:r>
    </w:p>
    <w:p w14:paraId="2A90371A" w14:textId="78D634C5" w:rsidR="00957943" w:rsidRDefault="00957943" w:rsidP="00957943">
      <w:pPr>
        <w:pStyle w:val="xxxmsonormal"/>
        <w:ind w:left="60"/>
      </w:pPr>
    </w:p>
    <w:p w14:paraId="799EB1F7" w14:textId="55E26A00" w:rsidR="00957943" w:rsidRPr="003E2401" w:rsidRDefault="00957943" w:rsidP="00957943">
      <w:pPr>
        <w:pStyle w:val="xxxmsolistparagraph"/>
        <w:numPr>
          <w:ilvl w:val="0"/>
          <w:numId w:val="12"/>
        </w:numPr>
        <w:rPr>
          <w:rFonts w:eastAsia="Times New Roman"/>
          <w:i/>
          <w:iCs/>
        </w:rPr>
      </w:pPr>
      <w:r>
        <w:rPr>
          <w:rFonts w:eastAsia="Times New Roman"/>
          <w:b/>
          <w:bCs/>
          <w:sz w:val="24"/>
          <w:szCs w:val="24"/>
        </w:rPr>
        <w:t>Kommende lånoptagning / Anja</w:t>
      </w:r>
      <w:r>
        <w:rPr>
          <w:rFonts w:eastAsia="Times New Roman"/>
          <w:sz w:val="24"/>
          <w:szCs w:val="24"/>
        </w:rPr>
        <w:br/>
        <w:t>Der gives en orientering om den fremadrettet proces. Herunder spørgsmål fra sejlermedlemmerne i Havneområdet om investeringsplan.</w:t>
      </w:r>
      <w:r>
        <w:rPr>
          <w:rFonts w:eastAsia="Times New Roman"/>
          <w:sz w:val="24"/>
          <w:szCs w:val="24"/>
        </w:rPr>
        <w:br/>
        <w:t xml:space="preserve">Investeringsplanen er politisk besluttet for den kommende årrække. Opgaveliste fra sidste møde er vedlagt dagsorden, se bilag 1. </w:t>
      </w:r>
      <w:r w:rsidR="00AC50EF">
        <w:rPr>
          <w:rFonts w:eastAsia="Times New Roman"/>
          <w:sz w:val="24"/>
          <w:szCs w:val="24"/>
        </w:rPr>
        <w:br/>
        <w:t>-</w:t>
      </w:r>
      <w:r w:rsidR="003E2401" w:rsidRPr="003E2401">
        <w:rPr>
          <w:rFonts w:eastAsia="Times New Roman"/>
          <w:i/>
          <w:iCs/>
        </w:rPr>
        <w:t xml:space="preserve">Den investeringsplan der arbejdes efter, er den der blev politisk besluttet i foråret 2023. </w:t>
      </w:r>
      <w:r w:rsidR="00AC50EF" w:rsidRPr="00BF4E03">
        <w:rPr>
          <w:rFonts w:eastAsia="Times New Roman"/>
          <w:i/>
          <w:iCs/>
        </w:rPr>
        <w:t>Anja orienterede om processen for kommende lånoptagnin</w:t>
      </w:r>
      <w:r w:rsidR="003E2401">
        <w:rPr>
          <w:rFonts w:eastAsia="Times New Roman"/>
          <w:i/>
          <w:iCs/>
        </w:rPr>
        <w:t>g og fondssøgning.</w:t>
      </w:r>
      <w:r w:rsidR="00AC50EF" w:rsidRPr="00BF4E03">
        <w:rPr>
          <w:rFonts w:eastAsia="Times New Roman"/>
          <w:i/>
          <w:iCs/>
        </w:rPr>
        <w:t xml:space="preserve"> Indledende øvelser er påbegyndt.</w:t>
      </w:r>
      <w:r w:rsidR="00AC50EF" w:rsidRPr="003E2401">
        <w:rPr>
          <w:rFonts w:eastAsia="Times New Roman"/>
          <w:i/>
          <w:iCs/>
        </w:rPr>
        <w:t xml:space="preserve"> </w:t>
      </w:r>
    </w:p>
    <w:p w14:paraId="6C63AD72" w14:textId="114264C5" w:rsidR="00957943" w:rsidRPr="003E2401" w:rsidRDefault="003E2401" w:rsidP="00957943">
      <w:pPr>
        <w:pStyle w:val="Listeafsnit"/>
        <w:rPr>
          <w:rFonts w:eastAsia="Times New Roman" w:cs="Calibri"/>
          <w:i/>
          <w:iCs/>
          <w:lang w:eastAsia="da-DK"/>
        </w:rPr>
      </w:pPr>
      <w:r>
        <w:rPr>
          <w:rFonts w:eastAsia="Times New Roman" w:cs="Calibri"/>
          <w:i/>
          <w:iCs/>
          <w:lang w:eastAsia="da-DK"/>
        </w:rPr>
        <w:t xml:space="preserve">Der efterspørges en Q&amp;A, som rådsmedlemmerne kan anvende til havnenes brugere. </w:t>
      </w:r>
      <w:r>
        <w:rPr>
          <w:rFonts w:eastAsia="Times New Roman" w:cs="Calibri"/>
          <w:i/>
          <w:iCs/>
          <w:lang w:eastAsia="da-DK"/>
        </w:rPr>
        <w:br/>
        <w:t xml:space="preserve">Medlemmerne fremsender spørgsmål de møder til Havneteamet, som sammensætter information til brugerne. </w:t>
      </w:r>
      <w:r>
        <w:rPr>
          <w:rFonts w:eastAsia="Times New Roman" w:cs="Calibri"/>
          <w:i/>
          <w:iCs/>
          <w:lang w:eastAsia="da-DK"/>
        </w:rPr>
        <w:br/>
      </w:r>
    </w:p>
    <w:p w14:paraId="1BEBCB67" w14:textId="69897B3A" w:rsidR="00957943" w:rsidRDefault="00957943" w:rsidP="00957943">
      <w:pPr>
        <w:pStyle w:val="xxxmsolistparagraph"/>
        <w:numPr>
          <w:ilvl w:val="0"/>
          <w:numId w:val="12"/>
        </w:numPr>
        <w:rPr>
          <w:rFonts w:eastAsia="Times New Roman"/>
        </w:rPr>
      </w:pPr>
      <w:r>
        <w:rPr>
          <w:rFonts w:eastAsia="Times New Roman"/>
          <w:b/>
          <w:bCs/>
          <w:sz w:val="24"/>
          <w:szCs w:val="24"/>
        </w:rPr>
        <w:t xml:space="preserve">Årsmøde </w:t>
      </w:r>
      <w:r>
        <w:rPr>
          <w:rFonts w:eastAsia="Times New Roman"/>
          <w:b/>
          <w:bCs/>
          <w:sz w:val="24"/>
          <w:szCs w:val="24"/>
        </w:rPr>
        <w:br/>
      </w:r>
      <w:r>
        <w:rPr>
          <w:rFonts w:eastAsia="Times New Roman"/>
          <w:sz w:val="24"/>
          <w:szCs w:val="24"/>
        </w:rPr>
        <w:t>I forbindelse med vedtagelsen af Strategiplanen for Vordingborg Kommunes havne er det besluttet, at der hvert år skal afholdes et årsmøde for brugerne af havnene. Debat om hvordan og hvornår denne skal faciliteres?</w:t>
      </w:r>
      <w:r>
        <w:rPr>
          <w:rFonts w:eastAsia="Times New Roman"/>
          <w:sz w:val="24"/>
          <w:szCs w:val="24"/>
        </w:rPr>
        <w:br/>
        <w:t xml:space="preserve">Se side 5: </w:t>
      </w:r>
      <w:hyperlink r:id="rId6" w:history="1">
        <w:r>
          <w:rPr>
            <w:rStyle w:val="Hyperlink"/>
            <w:rFonts w:eastAsia="Times New Roman"/>
            <w:sz w:val="24"/>
            <w:szCs w:val="24"/>
          </w:rPr>
          <w:t>https://dagsordner.vordingborg.dk/vis/pdf/bilag/ae21888e-ea02-4082-8ed7-dee6c8235928/?redirectDirectlyToPdf=false</w:t>
        </w:r>
      </w:hyperlink>
      <w:r w:rsidR="00AC50EF">
        <w:rPr>
          <w:rStyle w:val="Hyperlink"/>
          <w:rFonts w:eastAsia="Times New Roman"/>
          <w:sz w:val="24"/>
          <w:szCs w:val="24"/>
        </w:rPr>
        <w:br/>
      </w:r>
      <w:r w:rsidR="00AC50EF" w:rsidRPr="005631D5">
        <w:rPr>
          <w:rFonts w:eastAsia="Times New Roman"/>
          <w:i/>
          <w:iCs/>
        </w:rPr>
        <w:t>-</w:t>
      </w:r>
      <w:r w:rsidR="005631D5">
        <w:rPr>
          <w:rFonts w:eastAsia="Times New Roman"/>
          <w:i/>
          <w:iCs/>
        </w:rPr>
        <w:t xml:space="preserve">Oplægget i strategiplanen er, at alle brugere på havnene inviteres til det årlige årsmøde. Havneteamet foreslog at årsmøde 2023 anvendes til workshop omkring lånoptagning og fundraising, hvilket Havnerådet bakkede op om. Årsmødet forventes afholdt sidst i november 2023. </w:t>
      </w:r>
    </w:p>
    <w:p w14:paraId="3FE70064" w14:textId="1749FAA2" w:rsidR="00957943" w:rsidRDefault="00957943" w:rsidP="00957943">
      <w:pPr>
        <w:pStyle w:val="xxxmsonormal"/>
        <w:ind w:left="60"/>
      </w:pPr>
    </w:p>
    <w:p w14:paraId="089B8721" w14:textId="6DBFCBD0" w:rsidR="00AC50EF" w:rsidRPr="00AC50EF" w:rsidRDefault="00957943" w:rsidP="00AC50EF">
      <w:pPr>
        <w:pStyle w:val="xxxmsolistparagraph"/>
        <w:numPr>
          <w:ilvl w:val="0"/>
          <w:numId w:val="12"/>
        </w:numPr>
        <w:spacing w:after="240"/>
        <w:rPr>
          <w:rFonts w:eastAsia="Times New Roman"/>
        </w:rPr>
      </w:pPr>
      <w:r>
        <w:rPr>
          <w:rFonts w:eastAsia="Times New Roman"/>
          <w:b/>
          <w:bCs/>
          <w:sz w:val="24"/>
          <w:szCs w:val="24"/>
        </w:rPr>
        <w:t>Vedtægter / Havneteam</w:t>
      </w:r>
      <w:r>
        <w:rPr>
          <w:rFonts w:eastAsia="Times New Roman"/>
          <w:sz w:val="24"/>
          <w:szCs w:val="24"/>
        </w:rPr>
        <w:br/>
        <w:t xml:space="preserve">I forbindelse med vedtagelsen af strategiplanen har det været nødvendigt at udarbejde nye vedtægter for Havneudvalg og Havneråd. Vedtægterne var i foråret 2023 i høring i Havneråd, Havneudvalg, citymanager og turismeorganisation. På Havnerådsmøde den 06.06.23 blev vedtægterne debatteret. Herefter er vedtægterne tilpasset efter drøftelsen i Havnerådet og er herefter sendt i høring i havneudvalgene, citymanager og turismeorganisation. Inden vedtægterne sendes til politisk behandling behandles </w:t>
      </w:r>
      <w:r w:rsidR="00205439">
        <w:rPr>
          <w:rFonts w:eastAsia="Times New Roman"/>
          <w:sz w:val="24"/>
          <w:szCs w:val="24"/>
        </w:rPr>
        <w:t>de</w:t>
      </w:r>
      <w:r>
        <w:rPr>
          <w:rFonts w:eastAsia="Times New Roman"/>
          <w:sz w:val="24"/>
          <w:szCs w:val="24"/>
        </w:rPr>
        <w:t xml:space="preserve"> på Havnerådsmødet</w:t>
      </w:r>
      <w:r w:rsidR="00D524F4">
        <w:rPr>
          <w:rFonts w:eastAsia="Times New Roman"/>
          <w:sz w:val="24"/>
          <w:szCs w:val="24"/>
        </w:rPr>
        <w:t xml:space="preserve"> 10.10.23.</w:t>
      </w:r>
      <w:r w:rsidR="00AC50EF">
        <w:rPr>
          <w:rFonts w:eastAsia="Times New Roman"/>
        </w:rPr>
        <w:br/>
      </w:r>
      <w:r w:rsidR="00AC50EF">
        <w:rPr>
          <w:rFonts w:eastAsia="Times New Roman"/>
          <w:i/>
          <w:iCs/>
        </w:rPr>
        <w:t xml:space="preserve">- Møn- og Sydsjællands Turistforening stillede spørgsmålstegn ved, at formandsposten i </w:t>
      </w:r>
      <w:r w:rsidR="00AC50EF">
        <w:rPr>
          <w:rFonts w:eastAsia="Times New Roman"/>
          <w:i/>
          <w:iCs/>
        </w:rPr>
        <w:lastRenderedPageBreak/>
        <w:t>havneudvalgene, bortset fra Klintholm</w:t>
      </w:r>
      <w:r w:rsidR="009A1E35">
        <w:rPr>
          <w:rFonts w:eastAsia="Times New Roman"/>
          <w:i/>
          <w:iCs/>
        </w:rPr>
        <w:t>,</w:t>
      </w:r>
      <w:r w:rsidR="00AC50EF">
        <w:rPr>
          <w:rFonts w:eastAsia="Times New Roman"/>
          <w:i/>
          <w:iCs/>
        </w:rPr>
        <w:t xml:space="preserve"> ti</w:t>
      </w:r>
      <w:r w:rsidR="001A3D19">
        <w:rPr>
          <w:rFonts w:eastAsia="Times New Roman"/>
          <w:i/>
          <w:iCs/>
        </w:rPr>
        <w:t>l</w:t>
      </w:r>
      <w:r w:rsidR="00AC50EF">
        <w:rPr>
          <w:rFonts w:eastAsia="Times New Roman"/>
          <w:i/>
          <w:iCs/>
        </w:rPr>
        <w:t>går sejlklubben uden valg</w:t>
      </w:r>
      <w:r w:rsidR="001A3D19">
        <w:rPr>
          <w:rFonts w:eastAsia="Times New Roman"/>
          <w:i/>
          <w:iCs/>
        </w:rPr>
        <w:t xml:space="preserve">. Forskellige synspunkter blev fremført. Det førte ikke til ændringer af vedtægterne. </w:t>
      </w:r>
      <w:r w:rsidR="001A3D19">
        <w:rPr>
          <w:rFonts w:eastAsia="Times New Roman"/>
          <w:i/>
          <w:iCs/>
        </w:rPr>
        <w:br/>
      </w:r>
      <w:r w:rsidR="00AC50EF">
        <w:rPr>
          <w:rFonts w:eastAsia="Times New Roman"/>
          <w:i/>
          <w:iCs/>
        </w:rPr>
        <w:t>Møn- og Sydsjællands Turistforening</w:t>
      </w:r>
      <w:r w:rsidR="00051C72">
        <w:rPr>
          <w:rFonts w:eastAsia="Times New Roman"/>
          <w:i/>
          <w:iCs/>
        </w:rPr>
        <w:t xml:space="preserve"> ønsker mulighed for deltagelse i</w:t>
      </w:r>
      <w:r w:rsidR="002C6887">
        <w:rPr>
          <w:rFonts w:eastAsia="Times New Roman"/>
          <w:i/>
          <w:iCs/>
        </w:rPr>
        <w:t xml:space="preserve"> de primære turismehavne, Stege, Vordingborg Nordhavn, Kalvehave, Stege og Bogø Havn (Bogø grundet cykelturisme), samt tilbud om deltagelse/orientering i de øvrige udvalg, hvor det er relevant foreningen bidrager.</w:t>
      </w:r>
      <w:r w:rsidR="001A3D19">
        <w:rPr>
          <w:rFonts w:eastAsia="Times New Roman"/>
          <w:i/>
          <w:iCs/>
        </w:rPr>
        <w:t xml:space="preserve"> Vedtægterne ændres, så Møn- og Sydsjællands Turistforening kan deltage i alle havneudvalg. </w:t>
      </w:r>
      <w:r w:rsidR="002C6887">
        <w:rPr>
          <w:rFonts w:eastAsia="Times New Roman"/>
          <w:i/>
          <w:iCs/>
        </w:rPr>
        <w:t xml:space="preserve"> </w:t>
      </w:r>
      <w:r w:rsidR="00962F2C">
        <w:rPr>
          <w:rFonts w:eastAsia="Times New Roman"/>
          <w:i/>
          <w:iCs/>
        </w:rPr>
        <w:br/>
        <w:t>Havnerådet bakker op om de to fremsendte forslag</w:t>
      </w:r>
      <w:r w:rsidR="000C736F">
        <w:rPr>
          <w:rFonts w:eastAsia="Times New Roman"/>
          <w:i/>
          <w:iCs/>
        </w:rPr>
        <w:t xml:space="preserve"> og vedtægterne.</w:t>
      </w:r>
      <w:r w:rsidR="0062413E">
        <w:rPr>
          <w:rFonts w:eastAsia="Times New Roman"/>
          <w:i/>
          <w:iCs/>
        </w:rPr>
        <w:br/>
        <w:t xml:space="preserve">Der var ikke yderligere bemærkninger til vedtægterne og de fremsendes til politisk behandling. </w:t>
      </w:r>
    </w:p>
    <w:p w14:paraId="4BAF542D" w14:textId="464D6CC8" w:rsidR="00957943" w:rsidRPr="00124AE9" w:rsidRDefault="00957943" w:rsidP="00957943">
      <w:pPr>
        <w:pStyle w:val="xxxmsolistparagraph"/>
        <w:numPr>
          <w:ilvl w:val="0"/>
          <w:numId w:val="12"/>
        </w:numPr>
        <w:spacing w:after="240"/>
        <w:rPr>
          <w:rFonts w:eastAsia="Times New Roman"/>
          <w:i/>
          <w:iCs/>
        </w:rPr>
      </w:pPr>
      <w:r>
        <w:rPr>
          <w:rFonts w:eastAsia="Times New Roman"/>
          <w:b/>
          <w:bCs/>
          <w:sz w:val="24"/>
          <w:szCs w:val="24"/>
        </w:rPr>
        <w:t>Frivillig dag / Havneteam</w:t>
      </w:r>
      <w:r>
        <w:rPr>
          <w:rFonts w:eastAsia="Times New Roman"/>
          <w:b/>
          <w:bCs/>
          <w:sz w:val="24"/>
          <w:szCs w:val="24"/>
        </w:rPr>
        <w:br/>
      </w:r>
      <w:r>
        <w:rPr>
          <w:rFonts w:eastAsia="Times New Roman"/>
          <w:sz w:val="24"/>
          <w:szCs w:val="24"/>
        </w:rPr>
        <w:t xml:space="preserve">Havneteamet ønsker en dialog om ”frivillig dag” på de lokale havne. Under udarbejdelsen af strategiplanen er der flere gange nævnt fra sejlklubbernes </w:t>
      </w:r>
      <w:proofErr w:type="spellStart"/>
      <w:r>
        <w:rPr>
          <w:rFonts w:eastAsia="Times New Roman"/>
          <w:sz w:val="24"/>
          <w:szCs w:val="24"/>
        </w:rPr>
        <w:t>forpersoner</w:t>
      </w:r>
      <w:proofErr w:type="spellEnd"/>
      <w:r>
        <w:rPr>
          <w:rFonts w:eastAsia="Times New Roman"/>
          <w:sz w:val="24"/>
          <w:szCs w:val="24"/>
        </w:rPr>
        <w:t xml:space="preserve">, at der er rigtig mange frivillige ude på havnene der ønsker at være med til at udvikle og forskønne havnene med frivillig arbejdskraft. Det vil havneteamet gerne bakke op om og facilitere. </w:t>
      </w:r>
      <w:r w:rsidR="00051C72">
        <w:rPr>
          <w:rFonts w:eastAsia="Times New Roman"/>
          <w:sz w:val="24"/>
          <w:szCs w:val="24"/>
        </w:rPr>
        <w:br/>
      </w:r>
      <w:r w:rsidR="00051C72">
        <w:rPr>
          <w:rFonts w:eastAsia="Times New Roman"/>
          <w:i/>
          <w:iCs/>
          <w:sz w:val="24"/>
          <w:szCs w:val="24"/>
        </w:rPr>
        <w:t xml:space="preserve">- </w:t>
      </w:r>
      <w:r w:rsidR="00124AE9" w:rsidRPr="00124AE9">
        <w:rPr>
          <w:rFonts w:eastAsia="Times New Roman"/>
          <w:i/>
          <w:iCs/>
        </w:rPr>
        <w:t>Havneteamet vil gerne understøtte de frivillige, som ønsker at bidrage ind i løsning af opgaver på havnene, så vi i samarbejde kan forskønne havnene og hjælpes</w:t>
      </w:r>
      <w:r w:rsidR="008654EC">
        <w:rPr>
          <w:rFonts w:eastAsia="Times New Roman"/>
          <w:i/>
          <w:iCs/>
        </w:rPr>
        <w:t xml:space="preserve"> ad</w:t>
      </w:r>
      <w:r w:rsidR="00124AE9" w:rsidRPr="00124AE9">
        <w:rPr>
          <w:rFonts w:eastAsia="Times New Roman"/>
          <w:i/>
          <w:iCs/>
        </w:rPr>
        <w:t xml:space="preserve"> med nogle opgaver. På flere havne fungere</w:t>
      </w:r>
      <w:r w:rsidR="00124AE9">
        <w:rPr>
          <w:rFonts w:eastAsia="Times New Roman"/>
          <w:i/>
          <w:iCs/>
        </w:rPr>
        <w:t>r</w:t>
      </w:r>
      <w:r w:rsidR="00124AE9" w:rsidRPr="00124AE9">
        <w:rPr>
          <w:rFonts w:eastAsia="Times New Roman"/>
          <w:i/>
          <w:iCs/>
        </w:rPr>
        <w:t xml:space="preserve"> det allerede og mange opgaver løses i fællesskab</w:t>
      </w:r>
      <w:r w:rsidR="00AD057C">
        <w:rPr>
          <w:rFonts w:eastAsia="Times New Roman"/>
          <w:i/>
          <w:iCs/>
        </w:rPr>
        <w:t xml:space="preserve"> og</w:t>
      </w:r>
      <w:r w:rsidR="008654EC">
        <w:rPr>
          <w:rFonts w:eastAsia="Times New Roman"/>
          <w:i/>
          <w:iCs/>
        </w:rPr>
        <w:t xml:space="preserve"> forskellige</w:t>
      </w:r>
      <w:r w:rsidR="00AD057C">
        <w:rPr>
          <w:rFonts w:eastAsia="Times New Roman"/>
          <w:i/>
          <w:iCs/>
        </w:rPr>
        <w:t xml:space="preserve"> fællesskaber</w:t>
      </w:r>
      <w:r w:rsidR="00124AE9" w:rsidRPr="00124AE9">
        <w:rPr>
          <w:rFonts w:eastAsia="Times New Roman"/>
          <w:i/>
          <w:iCs/>
        </w:rPr>
        <w:t>.</w:t>
      </w:r>
      <w:r w:rsidR="00124AE9">
        <w:rPr>
          <w:rFonts w:eastAsia="Times New Roman"/>
          <w:i/>
          <w:iCs/>
        </w:rPr>
        <w:t xml:space="preserve"> Der vil være flere muligheder i 202</w:t>
      </w:r>
      <w:r w:rsidR="00864894">
        <w:rPr>
          <w:rFonts w:eastAsia="Times New Roman"/>
          <w:i/>
          <w:iCs/>
        </w:rPr>
        <w:t>4,</w:t>
      </w:r>
      <w:r w:rsidR="00124AE9">
        <w:rPr>
          <w:rFonts w:eastAsia="Times New Roman"/>
          <w:i/>
          <w:iCs/>
        </w:rPr>
        <w:t xml:space="preserve"> end der har været i 2023</w:t>
      </w:r>
      <w:r w:rsidR="00AD057C">
        <w:rPr>
          <w:rFonts w:eastAsia="Times New Roman"/>
          <w:i/>
          <w:iCs/>
        </w:rPr>
        <w:t xml:space="preserve">. </w:t>
      </w:r>
      <w:r w:rsidR="001C2698">
        <w:rPr>
          <w:rFonts w:eastAsia="Times New Roman"/>
          <w:i/>
          <w:iCs/>
        </w:rPr>
        <w:br/>
        <w:t>Der var opbakning til frivillighedsdage. De faciliteres efter behov. Det afklares konkret med Havneudvalg og Havneteamet.</w:t>
      </w:r>
      <w:r w:rsidR="00B31703">
        <w:rPr>
          <w:rFonts w:eastAsia="Times New Roman"/>
          <w:i/>
          <w:iCs/>
        </w:rPr>
        <w:t xml:space="preserve"> Havneudvalgene indkalder til møder omkring frivillighedsdage, hvis dette ønskes. </w:t>
      </w:r>
    </w:p>
    <w:p w14:paraId="203D0F9A" w14:textId="77777777" w:rsidR="00957943" w:rsidRDefault="00957943" w:rsidP="00957943">
      <w:pPr>
        <w:pStyle w:val="xxxmsolistparagraph"/>
        <w:numPr>
          <w:ilvl w:val="0"/>
          <w:numId w:val="12"/>
        </w:numPr>
        <w:rPr>
          <w:rFonts w:eastAsia="Times New Roman"/>
        </w:rPr>
      </w:pPr>
      <w:r>
        <w:rPr>
          <w:rFonts w:eastAsia="Times New Roman"/>
          <w:b/>
          <w:bCs/>
          <w:sz w:val="24"/>
          <w:szCs w:val="24"/>
        </w:rPr>
        <w:t>Nyt fra medlemmerne</w:t>
      </w:r>
      <w:r>
        <w:rPr>
          <w:rFonts w:eastAsia="Times New Roman"/>
          <w:b/>
          <w:bCs/>
          <w:sz w:val="24"/>
          <w:szCs w:val="24"/>
        </w:rPr>
        <w:br/>
      </w:r>
      <w:r>
        <w:rPr>
          <w:rFonts w:eastAsia="Times New Roman"/>
          <w:sz w:val="24"/>
          <w:szCs w:val="24"/>
        </w:rPr>
        <w:t xml:space="preserve">Medlemmerne af Havnerådet har mulighed for at give en kort status om nyt fra medlemmets bagland. </w:t>
      </w:r>
    </w:p>
    <w:p w14:paraId="618C44D6" w14:textId="0C20D53F" w:rsidR="00957943" w:rsidRDefault="00957943" w:rsidP="00957943">
      <w:pPr>
        <w:pStyle w:val="xxxmsonormal"/>
        <w:ind w:left="60"/>
      </w:pPr>
    </w:p>
    <w:p w14:paraId="5D39A0EE" w14:textId="3EA0E662" w:rsidR="00957943" w:rsidRDefault="00957943" w:rsidP="00957943">
      <w:pPr>
        <w:pStyle w:val="xxxmsolistparagraph"/>
        <w:numPr>
          <w:ilvl w:val="0"/>
          <w:numId w:val="12"/>
        </w:numPr>
        <w:rPr>
          <w:rFonts w:eastAsia="Times New Roman"/>
        </w:rPr>
      </w:pPr>
      <w:r>
        <w:rPr>
          <w:rFonts w:eastAsia="Times New Roman"/>
          <w:b/>
          <w:bCs/>
          <w:sz w:val="24"/>
          <w:szCs w:val="24"/>
        </w:rPr>
        <w:t>Næste møde</w:t>
      </w:r>
      <w:r>
        <w:rPr>
          <w:rFonts w:eastAsia="Times New Roman"/>
          <w:sz w:val="24"/>
          <w:szCs w:val="24"/>
        </w:rPr>
        <w:t xml:space="preserve"> </w:t>
      </w:r>
      <w:r>
        <w:rPr>
          <w:rFonts w:eastAsia="Times New Roman"/>
          <w:sz w:val="24"/>
          <w:szCs w:val="24"/>
        </w:rPr>
        <w:br/>
        <w:t xml:space="preserve">Forslag til næste møde i Havnerådet er: </w:t>
      </w:r>
      <w:r w:rsidR="004B588B">
        <w:rPr>
          <w:rFonts w:eastAsia="Times New Roman"/>
          <w:sz w:val="24"/>
          <w:szCs w:val="24"/>
        </w:rPr>
        <w:br/>
      </w:r>
      <w:r>
        <w:rPr>
          <w:rFonts w:eastAsia="Times New Roman"/>
          <w:sz w:val="24"/>
          <w:szCs w:val="24"/>
        </w:rPr>
        <w:t xml:space="preserve">17. januar 2024 kl. 17:00. </w:t>
      </w:r>
      <w:r w:rsidR="007B5DD7">
        <w:rPr>
          <w:rFonts w:eastAsia="Times New Roman"/>
          <w:sz w:val="24"/>
          <w:szCs w:val="24"/>
        </w:rPr>
        <w:br/>
      </w:r>
      <w:r>
        <w:rPr>
          <w:rFonts w:eastAsia="Times New Roman"/>
          <w:sz w:val="24"/>
          <w:szCs w:val="24"/>
        </w:rPr>
        <w:t>Mødeafholder aftales til mødet 10. oktober 2023.</w:t>
      </w:r>
      <w:r w:rsidR="0010082A">
        <w:rPr>
          <w:rFonts w:eastAsia="Times New Roman"/>
          <w:sz w:val="24"/>
          <w:szCs w:val="24"/>
        </w:rPr>
        <w:br/>
        <w:t>-</w:t>
      </w:r>
      <w:r w:rsidR="0010082A">
        <w:rPr>
          <w:rFonts w:eastAsia="Times New Roman"/>
          <w:i/>
          <w:iCs/>
          <w:sz w:val="24"/>
          <w:szCs w:val="24"/>
        </w:rPr>
        <w:t>Næste møde afholdes 8. februar 2023</w:t>
      </w:r>
      <w:r w:rsidR="008654EC">
        <w:rPr>
          <w:rFonts w:eastAsia="Times New Roman"/>
          <w:i/>
          <w:iCs/>
          <w:sz w:val="24"/>
          <w:szCs w:val="24"/>
        </w:rPr>
        <w:t xml:space="preserve"> på Kalvehave Havn.</w:t>
      </w:r>
      <w:r w:rsidR="007B5DD7">
        <w:rPr>
          <w:rFonts w:eastAsia="Times New Roman"/>
          <w:sz w:val="24"/>
          <w:szCs w:val="24"/>
        </w:rPr>
        <w:br/>
      </w:r>
    </w:p>
    <w:p w14:paraId="06DFA67A" w14:textId="62A194CC" w:rsidR="00957943" w:rsidRDefault="00957943" w:rsidP="00957943">
      <w:pPr>
        <w:pStyle w:val="xxxmsonormal"/>
        <w:ind w:left="60"/>
      </w:pPr>
    </w:p>
    <w:p w14:paraId="4D024BE5" w14:textId="77777777" w:rsidR="00957943" w:rsidRPr="00957943" w:rsidRDefault="00957943" w:rsidP="00957943">
      <w:pPr>
        <w:pStyle w:val="xxxmsolistparagraph"/>
        <w:numPr>
          <w:ilvl w:val="0"/>
          <w:numId w:val="12"/>
        </w:numPr>
        <w:rPr>
          <w:rFonts w:eastAsia="Times New Roman"/>
          <w:b/>
          <w:bCs/>
        </w:rPr>
      </w:pPr>
      <w:r w:rsidRPr="00957943">
        <w:rPr>
          <w:rFonts w:eastAsia="Times New Roman"/>
          <w:b/>
          <w:bCs/>
          <w:sz w:val="24"/>
          <w:szCs w:val="24"/>
        </w:rPr>
        <w:t>Eventuelt</w:t>
      </w:r>
    </w:p>
    <w:p w14:paraId="7F0FFD73" w14:textId="6E76416C" w:rsidR="0021731F" w:rsidRDefault="0021731F" w:rsidP="00957943">
      <w:pPr>
        <w:pStyle w:val="xxxmsonormal"/>
        <w:ind w:firstLine="105"/>
      </w:pPr>
    </w:p>
    <w:p w14:paraId="2423BCA1" w14:textId="77777777" w:rsidR="00E72995" w:rsidRDefault="00E72995" w:rsidP="007B4370">
      <w:pPr>
        <w:pStyle w:val="Listeafsnit"/>
        <w:rPr>
          <w:rFonts w:ascii="Arial" w:eastAsia="Times New Roman" w:hAnsi="Arial"/>
          <w:szCs w:val="20"/>
          <w:lang w:eastAsia="da-DK"/>
        </w:rPr>
      </w:pPr>
    </w:p>
    <w:p w14:paraId="3AE759D8" w14:textId="77777777" w:rsidR="004B588B" w:rsidRDefault="004B588B" w:rsidP="007B4370">
      <w:pPr>
        <w:pStyle w:val="Listeafsnit"/>
        <w:rPr>
          <w:rFonts w:ascii="Arial" w:eastAsia="Times New Roman" w:hAnsi="Arial"/>
          <w:szCs w:val="20"/>
          <w:lang w:eastAsia="da-DK"/>
        </w:rPr>
      </w:pPr>
    </w:p>
    <w:p w14:paraId="205E8D58" w14:textId="77777777" w:rsidR="004B588B" w:rsidRDefault="004B588B" w:rsidP="007B4370">
      <w:pPr>
        <w:pStyle w:val="Listeafsnit"/>
        <w:rPr>
          <w:rFonts w:ascii="Arial" w:eastAsia="Times New Roman" w:hAnsi="Arial"/>
          <w:szCs w:val="20"/>
          <w:lang w:eastAsia="da-DK"/>
        </w:rPr>
      </w:pPr>
    </w:p>
    <w:p w14:paraId="397E3134" w14:textId="77777777" w:rsidR="004B588B" w:rsidRDefault="004B588B" w:rsidP="007B4370">
      <w:pPr>
        <w:pStyle w:val="Listeafsnit"/>
        <w:rPr>
          <w:rFonts w:ascii="Arial" w:eastAsia="Times New Roman" w:hAnsi="Arial"/>
          <w:szCs w:val="20"/>
          <w:lang w:eastAsia="da-DK"/>
        </w:rPr>
      </w:pPr>
    </w:p>
    <w:p w14:paraId="5E5BEEF3" w14:textId="77777777" w:rsidR="004B588B" w:rsidRDefault="004B588B" w:rsidP="007B4370">
      <w:pPr>
        <w:pStyle w:val="Listeafsnit"/>
        <w:rPr>
          <w:rFonts w:ascii="Arial" w:eastAsia="Times New Roman" w:hAnsi="Arial"/>
          <w:szCs w:val="20"/>
          <w:lang w:eastAsia="da-DK"/>
        </w:rPr>
      </w:pPr>
    </w:p>
    <w:p w14:paraId="564B7C08" w14:textId="77777777" w:rsidR="004B588B" w:rsidRDefault="004B588B" w:rsidP="007B4370">
      <w:pPr>
        <w:pStyle w:val="Listeafsnit"/>
        <w:rPr>
          <w:rFonts w:ascii="Arial" w:eastAsia="Times New Roman" w:hAnsi="Arial"/>
          <w:szCs w:val="20"/>
          <w:lang w:eastAsia="da-DK"/>
        </w:rPr>
      </w:pPr>
    </w:p>
    <w:p w14:paraId="04B9AA9D" w14:textId="77777777" w:rsidR="004B588B" w:rsidRDefault="004B588B" w:rsidP="007B4370">
      <w:pPr>
        <w:pStyle w:val="Listeafsnit"/>
        <w:rPr>
          <w:rFonts w:ascii="Arial" w:eastAsia="Times New Roman" w:hAnsi="Arial"/>
          <w:szCs w:val="20"/>
          <w:lang w:eastAsia="da-DK"/>
        </w:rPr>
      </w:pPr>
    </w:p>
    <w:p w14:paraId="77C62CE5" w14:textId="77777777" w:rsidR="004B588B" w:rsidRDefault="004B588B" w:rsidP="007B4370">
      <w:pPr>
        <w:pStyle w:val="Listeafsnit"/>
        <w:rPr>
          <w:rFonts w:ascii="Arial" w:eastAsia="Times New Roman" w:hAnsi="Arial"/>
          <w:szCs w:val="20"/>
          <w:lang w:eastAsia="da-DK"/>
        </w:rPr>
      </w:pPr>
    </w:p>
    <w:p w14:paraId="2CDFFF07" w14:textId="77777777" w:rsidR="004B588B" w:rsidRDefault="004B588B" w:rsidP="007B4370">
      <w:pPr>
        <w:pStyle w:val="Listeafsnit"/>
        <w:rPr>
          <w:rFonts w:ascii="Arial" w:eastAsia="Times New Roman" w:hAnsi="Arial"/>
          <w:szCs w:val="20"/>
          <w:lang w:eastAsia="da-DK"/>
        </w:rPr>
      </w:pPr>
    </w:p>
    <w:p w14:paraId="5A2974E3" w14:textId="77777777" w:rsidR="004B588B" w:rsidRDefault="004B588B" w:rsidP="007B4370">
      <w:pPr>
        <w:pStyle w:val="Listeafsnit"/>
        <w:rPr>
          <w:rFonts w:ascii="Arial" w:eastAsia="Times New Roman" w:hAnsi="Arial"/>
          <w:szCs w:val="20"/>
          <w:lang w:eastAsia="da-DK"/>
        </w:rPr>
      </w:pPr>
    </w:p>
    <w:p w14:paraId="7DF2944D" w14:textId="77777777" w:rsidR="004B588B" w:rsidRDefault="004B588B" w:rsidP="007B4370">
      <w:pPr>
        <w:pStyle w:val="Listeafsnit"/>
        <w:rPr>
          <w:rFonts w:ascii="Arial" w:eastAsia="Times New Roman" w:hAnsi="Arial"/>
          <w:szCs w:val="20"/>
          <w:lang w:eastAsia="da-DK"/>
        </w:rPr>
      </w:pPr>
    </w:p>
    <w:p w14:paraId="0BCEA9D0" w14:textId="77777777" w:rsidR="004B588B" w:rsidRDefault="004B588B" w:rsidP="007B4370">
      <w:pPr>
        <w:pStyle w:val="Listeafsnit"/>
        <w:rPr>
          <w:rFonts w:ascii="Arial" w:eastAsia="Times New Roman" w:hAnsi="Arial"/>
          <w:szCs w:val="20"/>
          <w:lang w:eastAsia="da-DK"/>
        </w:rPr>
      </w:pPr>
    </w:p>
    <w:p w14:paraId="0A083D57" w14:textId="77777777" w:rsidR="00302539" w:rsidRDefault="00302539" w:rsidP="007B4370">
      <w:pPr>
        <w:pStyle w:val="Listeafsnit"/>
        <w:rPr>
          <w:rFonts w:ascii="Arial" w:eastAsia="Times New Roman" w:hAnsi="Arial"/>
          <w:szCs w:val="20"/>
          <w:lang w:eastAsia="da-DK"/>
        </w:rPr>
      </w:pPr>
    </w:p>
    <w:p w14:paraId="34A46A6C" w14:textId="3F3ECAFB" w:rsidR="00302539" w:rsidRPr="00302539" w:rsidRDefault="008654EC" w:rsidP="007B4370">
      <w:pPr>
        <w:pStyle w:val="Listeafsnit"/>
        <w:rPr>
          <w:rFonts w:ascii="Arial" w:eastAsia="Times New Roman" w:hAnsi="Arial"/>
          <w:sz w:val="20"/>
          <w:szCs w:val="20"/>
          <w:lang w:eastAsia="da-DK"/>
        </w:rPr>
      </w:pPr>
      <w:r>
        <w:rPr>
          <w:rFonts w:ascii="Arial" w:eastAsia="Times New Roman" w:hAnsi="Arial"/>
          <w:sz w:val="20"/>
          <w:szCs w:val="20"/>
          <w:lang w:eastAsia="da-DK"/>
        </w:rPr>
        <w:t>11.10</w:t>
      </w:r>
      <w:r w:rsidR="00957943">
        <w:rPr>
          <w:rFonts w:ascii="Arial" w:eastAsia="Times New Roman" w:hAnsi="Arial"/>
          <w:sz w:val="20"/>
          <w:szCs w:val="20"/>
          <w:lang w:eastAsia="da-DK"/>
        </w:rPr>
        <w:t>.23/</w:t>
      </w:r>
      <w:r w:rsidR="00CB33C6">
        <w:rPr>
          <w:rFonts w:ascii="Arial" w:eastAsia="Times New Roman" w:hAnsi="Arial"/>
          <w:sz w:val="20"/>
          <w:szCs w:val="20"/>
          <w:lang w:eastAsia="da-DK"/>
        </w:rPr>
        <w:t xml:space="preserve"> </w:t>
      </w:r>
      <w:proofErr w:type="spellStart"/>
      <w:r w:rsidR="00957943">
        <w:rPr>
          <w:rFonts w:ascii="Arial" w:eastAsia="Times New Roman" w:hAnsi="Arial"/>
          <w:sz w:val="20"/>
          <w:szCs w:val="20"/>
          <w:lang w:eastAsia="da-DK"/>
        </w:rPr>
        <w:t>beny</w:t>
      </w:r>
      <w:proofErr w:type="spellEnd"/>
    </w:p>
    <w:sectPr w:rsidR="00302539" w:rsidRPr="00302539">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8528E"/>
    <w:multiLevelType w:val="hybridMultilevel"/>
    <w:tmpl w:val="7B04B0AA"/>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09C464C"/>
    <w:multiLevelType w:val="hybridMultilevel"/>
    <w:tmpl w:val="3554676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BF06A4"/>
    <w:multiLevelType w:val="multilevel"/>
    <w:tmpl w:val="EFB69D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3B7314"/>
    <w:multiLevelType w:val="hybridMultilevel"/>
    <w:tmpl w:val="4830C5A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3C61CDD"/>
    <w:multiLevelType w:val="multilevel"/>
    <w:tmpl w:val="285EE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1A17A1"/>
    <w:multiLevelType w:val="multilevel"/>
    <w:tmpl w:val="5F5A6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430B45"/>
    <w:multiLevelType w:val="multilevel"/>
    <w:tmpl w:val="24DEB1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C7B19"/>
    <w:multiLevelType w:val="hybridMultilevel"/>
    <w:tmpl w:val="67267CC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9FC37B0"/>
    <w:multiLevelType w:val="multilevel"/>
    <w:tmpl w:val="25A47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866E75"/>
    <w:multiLevelType w:val="multilevel"/>
    <w:tmpl w:val="C1824A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4515FD"/>
    <w:multiLevelType w:val="multilevel"/>
    <w:tmpl w:val="602A80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93716819">
    <w:abstractNumId w:val="0"/>
  </w:num>
  <w:num w:numId="2" w16cid:durableId="1245914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6154716">
    <w:abstractNumId w:val="1"/>
  </w:num>
  <w:num w:numId="4" w16cid:durableId="1698772247">
    <w:abstractNumId w:val="5"/>
  </w:num>
  <w:num w:numId="5" w16cid:durableId="1844782644">
    <w:abstractNumId w:val="8"/>
  </w:num>
  <w:num w:numId="6" w16cid:durableId="464616093">
    <w:abstractNumId w:val="9"/>
  </w:num>
  <w:num w:numId="7" w16cid:durableId="1832134657">
    <w:abstractNumId w:val="2"/>
  </w:num>
  <w:num w:numId="8" w16cid:durableId="341861420">
    <w:abstractNumId w:val="6"/>
  </w:num>
  <w:num w:numId="9" w16cid:durableId="1497459143">
    <w:abstractNumId w:val="10"/>
  </w:num>
  <w:num w:numId="10" w16cid:durableId="1359431910">
    <w:abstractNumId w:val="4"/>
  </w:num>
  <w:num w:numId="11" w16cid:durableId="553153057">
    <w:abstractNumId w:val="7"/>
  </w:num>
  <w:num w:numId="12" w16cid:durableId="263615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995"/>
    <w:rsid w:val="00051C72"/>
    <w:rsid w:val="00066D9A"/>
    <w:rsid w:val="0007601C"/>
    <w:rsid w:val="000824BD"/>
    <w:rsid w:val="00085C41"/>
    <w:rsid w:val="000C15AD"/>
    <w:rsid w:val="000C736F"/>
    <w:rsid w:val="000D4D10"/>
    <w:rsid w:val="000F7395"/>
    <w:rsid w:val="0010082A"/>
    <w:rsid w:val="00100B87"/>
    <w:rsid w:val="00124AE9"/>
    <w:rsid w:val="00156DAF"/>
    <w:rsid w:val="001802DF"/>
    <w:rsid w:val="00192A14"/>
    <w:rsid w:val="00195B58"/>
    <w:rsid w:val="001A3D19"/>
    <w:rsid w:val="001C2698"/>
    <w:rsid w:val="00205439"/>
    <w:rsid w:val="00211C30"/>
    <w:rsid w:val="0021731F"/>
    <w:rsid w:val="00235472"/>
    <w:rsid w:val="0027122E"/>
    <w:rsid w:val="002C6887"/>
    <w:rsid w:val="00302539"/>
    <w:rsid w:val="00312BB4"/>
    <w:rsid w:val="00325DE0"/>
    <w:rsid w:val="00362FDE"/>
    <w:rsid w:val="0037213C"/>
    <w:rsid w:val="003D2A29"/>
    <w:rsid w:val="003E2401"/>
    <w:rsid w:val="003F0FCB"/>
    <w:rsid w:val="004342E1"/>
    <w:rsid w:val="00470020"/>
    <w:rsid w:val="0048299B"/>
    <w:rsid w:val="004A7B10"/>
    <w:rsid w:val="004B05A6"/>
    <w:rsid w:val="004B1780"/>
    <w:rsid w:val="004B588B"/>
    <w:rsid w:val="004B5B86"/>
    <w:rsid w:val="004C0C31"/>
    <w:rsid w:val="005215EC"/>
    <w:rsid w:val="005631D5"/>
    <w:rsid w:val="005636D5"/>
    <w:rsid w:val="00563B05"/>
    <w:rsid w:val="00593972"/>
    <w:rsid w:val="005E58EF"/>
    <w:rsid w:val="00612430"/>
    <w:rsid w:val="00614020"/>
    <w:rsid w:val="0062413E"/>
    <w:rsid w:val="00632195"/>
    <w:rsid w:val="00635C9F"/>
    <w:rsid w:val="00636E6C"/>
    <w:rsid w:val="00671901"/>
    <w:rsid w:val="006A3CF7"/>
    <w:rsid w:val="006C0784"/>
    <w:rsid w:val="006E6F38"/>
    <w:rsid w:val="0070285F"/>
    <w:rsid w:val="00756164"/>
    <w:rsid w:val="007A6EC8"/>
    <w:rsid w:val="007B331D"/>
    <w:rsid w:val="007B3A90"/>
    <w:rsid w:val="007B4370"/>
    <w:rsid w:val="007B5DD7"/>
    <w:rsid w:val="007C2439"/>
    <w:rsid w:val="00810A83"/>
    <w:rsid w:val="00864894"/>
    <w:rsid w:val="008654EC"/>
    <w:rsid w:val="008A1DA4"/>
    <w:rsid w:val="008F3836"/>
    <w:rsid w:val="00911F05"/>
    <w:rsid w:val="00944BFE"/>
    <w:rsid w:val="00957943"/>
    <w:rsid w:val="00962F2C"/>
    <w:rsid w:val="009903D4"/>
    <w:rsid w:val="009A18CE"/>
    <w:rsid w:val="009A1E35"/>
    <w:rsid w:val="009E0623"/>
    <w:rsid w:val="009E56C1"/>
    <w:rsid w:val="009F45F3"/>
    <w:rsid w:val="00A30AC9"/>
    <w:rsid w:val="00A40090"/>
    <w:rsid w:val="00A93B04"/>
    <w:rsid w:val="00A969FA"/>
    <w:rsid w:val="00AA42A6"/>
    <w:rsid w:val="00AC50EF"/>
    <w:rsid w:val="00AD057C"/>
    <w:rsid w:val="00AF50E3"/>
    <w:rsid w:val="00B31703"/>
    <w:rsid w:val="00B3297A"/>
    <w:rsid w:val="00B46A2D"/>
    <w:rsid w:val="00B51283"/>
    <w:rsid w:val="00B8329A"/>
    <w:rsid w:val="00B848D3"/>
    <w:rsid w:val="00B978C2"/>
    <w:rsid w:val="00B97EF3"/>
    <w:rsid w:val="00BB5367"/>
    <w:rsid w:val="00BB6D2D"/>
    <w:rsid w:val="00BF4E03"/>
    <w:rsid w:val="00BF7614"/>
    <w:rsid w:val="00C15DAA"/>
    <w:rsid w:val="00C24EFB"/>
    <w:rsid w:val="00C3084D"/>
    <w:rsid w:val="00C4443D"/>
    <w:rsid w:val="00C44D4C"/>
    <w:rsid w:val="00C67F9A"/>
    <w:rsid w:val="00C70B56"/>
    <w:rsid w:val="00C92452"/>
    <w:rsid w:val="00CB33C6"/>
    <w:rsid w:val="00CC399A"/>
    <w:rsid w:val="00CF7ABB"/>
    <w:rsid w:val="00D14331"/>
    <w:rsid w:val="00D14619"/>
    <w:rsid w:val="00D22690"/>
    <w:rsid w:val="00D367C6"/>
    <w:rsid w:val="00D37C2D"/>
    <w:rsid w:val="00D45835"/>
    <w:rsid w:val="00D524F4"/>
    <w:rsid w:val="00DC7A48"/>
    <w:rsid w:val="00DE12F8"/>
    <w:rsid w:val="00E224EA"/>
    <w:rsid w:val="00E56313"/>
    <w:rsid w:val="00E643BC"/>
    <w:rsid w:val="00E72995"/>
    <w:rsid w:val="00E822DD"/>
    <w:rsid w:val="00E87017"/>
    <w:rsid w:val="00EA0A48"/>
    <w:rsid w:val="00EA0F21"/>
    <w:rsid w:val="00EA77C1"/>
    <w:rsid w:val="00EB05AF"/>
    <w:rsid w:val="00EE14EA"/>
    <w:rsid w:val="00EF6913"/>
    <w:rsid w:val="00F3465F"/>
    <w:rsid w:val="00F62B9A"/>
    <w:rsid w:val="00F657E4"/>
    <w:rsid w:val="00F83350"/>
    <w:rsid w:val="00FC4B51"/>
    <w:rsid w:val="00FC707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EAA9"/>
  <w15:chartTrackingRefBased/>
  <w15:docId w15:val="{0F3873F4-B7EA-43CF-8A53-E773E035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0285F"/>
    <w:pPr>
      <w:spacing w:after="0" w:line="240" w:lineRule="auto"/>
      <w:ind w:left="720"/>
    </w:pPr>
    <w:rPr>
      <w:rFonts w:ascii="Calibri" w:hAnsi="Calibri" w:cs="Times New Roman"/>
    </w:rPr>
  </w:style>
  <w:style w:type="character" w:styleId="Hyperlink">
    <w:name w:val="Hyperlink"/>
    <w:basedOn w:val="Standardskrifttypeiafsnit"/>
    <w:uiPriority w:val="99"/>
    <w:semiHidden/>
    <w:unhideWhenUsed/>
    <w:rsid w:val="00957943"/>
    <w:rPr>
      <w:color w:val="0563C1"/>
      <w:u w:val="single"/>
    </w:rPr>
  </w:style>
  <w:style w:type="paragraph" w:customStyle="1" w:styleId="xxxmsonormal">
    <w:name w:val="x_xxmsonormal"/>
    <w:basedOn w:val="Normal"/>
    <w:rsid w:val="00957943"/>
    <w:pPr>
      <w:spacing w:after="0" w:line="240" w:lineRule="auto"/>
    </w:pPr>
    <w:rPr>
      <w:rFonts w:ascii="Calibri" w:hAnsi="Calibri" w:cs="Calibri"/>
      <w:lang w:eastAsia="da-DK"/>
    </w:rPr>
  </w:style>
  <w:style w:type="paragraph" w:customStyle="1" w:styleId="xxxmsolistparagraph">
    <w:name w:val="x_xxmsolistparagraph"/>
    <w:basedOn w:val="Normal"/>
    <w:rsid w:val="00957943"/>
    <w:pPr>
      <w:spacing w:after="0" w:line="240" w:lineRule="auto"/>
      <w:ind w:left="720"/>
    </w:pPr>
    <w:rPr>
      <w:rFonts w:ascii="Calibri" w:hAnsi="Calibri" w:cs="Calibri"/>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681872">
      <w:bodyDiv w:val="1"/>
      <w:marLeft w:val="0"/>
      <w:marRight w:val="0"/>
      <w:marTop w:val="0"/>
      <w:marBottom w:val="0"/>
      <w:divBdr>
        <w:top w:val="none" w:sz="0" w:space="0" w:color="auto"/>
        <w:left w:val="none" w:sz="0" w:space="0" w:color="auto"/>
        <w:bottom w:val="none" w:sz="0" w:space="0" w:color="auto"/>
        <w:right w:val="none" w:sz="0" w:space="0" w:color="auto"/>
      </w:divBdr>
    </w:div>
    <w:div w:id="753819840">
      <w:bodyDiv w:val="1"/>
      <w:marLeft w:val="0"/>
      <w:marRight w:val="0"/>
      <w:marTop w:val="0"/>
      <w:marBottom w:val="0"/>
      <w:divBdr>
        <w:top w:val="none" w:sz="0" w:space="0" w:color="auto"/>
        <w:left w:val="none" w:sz="0" w:space="0" w:color="auto"/>
        <w:bottom w:val="none" w:sz="0" w:space="0" w:color="auto"/>
        <w:right w:val="none" w:sz="0" w:space="0" w:color="auto"/>
      </w:divBdr>
    </w:div>
    <w:div w:id="885023774">
      <w:bodyDiv w:val="1"/>
      <w:marLeft w:val="0"/>
      <w:marRight w:val="0"/>
      <w:marTop w:val="0"/>
      <w:marBottom w:val="0"/>
      <w:divBdr>
        <w:top w:val="none" w:sz="0" w:space="0" w:color="auto"/>
        <w:left w:val="none" w:sz="0" w:space="0" w:color="auto"/>
        <w:bottom w:val="none" w:sz="0" w:space="0" w:color="auto"/>
        <w:right w:val="none" w:sz="0" w:space="0" w:color="auto"/>
      </w:divBdr>
    </w:div>
    <w:div w:id="12409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gsordner.vordingborg.dk/vis/pdf/bilag/ae21888e-ea02-4082-8ed7-dee6c8235928/?redirectDirectlyToPdf=false"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1280</TotalTime>
  <Pages>3</Pages>
  <Words>988</Words>
  <Characters>5979</Characters>
  <Application>Microsoft Office Word</Application>
  <DocSecurity>0</DocSecurity>
  <Lines>139</Lines>
  <Paragraphs>21</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Nymand</dc:creator>
  <cp:keywords/>
  <dc:description/>
  <cp:lastModifiedBy>Betina Nymand</cp:lastModifiedBy>
  <cp:revision>49</cp:revision>
  <cp:lastPrinted>2023-05-26T06:45:00Z</cp:lastPrinted>
  <dcterms:created xsi:type="dcterms:W3CDTF">2023-10-10T07:27:00Z</dcterms:created>
  <dcterms:modified xsi:type="dcterms:W3CDTF">2023-10-11T09:07:00Z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{83697671-02E7-4C70-BED7-7CC056402239}</vt:lpwstr>
  </property>
</Properties>
</file>